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30D6">
        <w:rPr>
          <w:rFonts w:ascii="Times New Roman" w:hAnsi="Times New Roman" w:cs="Times New Roman"/>
          <w:sz w:val="24"/>
          <w:szCs w:val="24"/>
        </w:rPr>
        <w:t>Management in Healthcare</w:t>
      </w:r>
    </w:p>
    <w:p w:rsidR="00260D4B" w:rsidRPr="003D30D6" w:rsidRDefault="00260D4B" w:rsidP="00260D4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30D6">
        <w:rPr>
          <w:rFonts w:ascii="Times New Roman" w:hAnsi="Times New Roman" w:cs="Times New Roman"/>
          <w:sz w:val="24"/>
          <w:szCs w:val="24"/>
        </w:rPr>
        <w:t>Student’s Name</w:t>
      </w:r>
    </w:p>
    <w:p w:rsidR="00260D4B" w:rsidRPr="003D30D6" w:rsidRDefault="00260D4B" w:rsidP="00260D4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30D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76C12" w:rsidRPr="003D30D6" w:rsidRDefault="007D49D9" w:rsidP="00260D4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30D6">
        <w:rPr>
          <w:rFonts w:ascii="Times New Roman" w:hAnsi="Times New Roman" w:cs="Times New Roman"/>
          <w:sz w:val="24"/>
          <w:szCs w:val="24"/>
        </w:rPr>
        <w:lastRenderedPageBreak/>
        <w:t>The article a</w:t>
      </w:r>
      <w:r w:rsidR="00806EF3">
        <w:rPr>
          <w:rFonts w:ascii="Times New Roman" w:hAnsi="Times New Roman" w:cs="Times New Roman"/>
          <w:sz w:val="24"/>
          <w:szCs w:val="24"/>
        </w:rPr>
        <w:t>ddresses various</w:t>
      </w:r>
      <w:r w:rsidR="007D1BFD" w:rsidRPr="003D30D6">
        <w:rPr>
          <w:rFonts w:ascii="Times New Roman" w:hAnsi="Times New Roman" w:cs="Times New Roman"/>
          <w:sz w:val="24"/>
          <w:szCs w:val="24"/>
        </w:rPr>
        <w:t xml:space="preserve"> key takeaways concerning the</w:t>
      </w:r>
      <w:r w:rsidRPr="003D30D6">
        <w:rPr>
          <w:rFonts w:ascii="Times New Roman" w:hAnsi="Times New Roman" w:cs="Times New Roman"/>
          <w:sz w:val="24"/>
          <w:szCs w:val="24"/>
        </w:rPr>
        <w:t xml:space="preserve"> outbreak of Covid-</w:t>
      </w:r>
      <w:r w:rsidR="00A06C17" w:rsidRPr="003D30D6">
        <w:rPr>
          <w:rFonts w:ascii="Times New Roman" w:hAnsi="Times New Roman" w:cs="Times New Roman"/>
          <w:sz w:val="24"/>
          <w:szCs w:val="24"/>
        </w:rPr>
        <w:t>19. The first takeaway is that technology is a critical component in</w:t>
      </w:r>
      <w:r w:rsidRPr="003D30D6">
        <w:rPr>
          <w:rFonts w:ascii="Times New Roman" w:hAnsi="Times New Roman" w:cs="Times New Roman"/>
          <w:sz w:val="24"/>
          <w:szCs w:val="24"/>
        </w:rPr>
        <w:t xml:space="preserve"> the healthcare system. </w:t>
      </w:r>
      <w:r w:rsidR="00D86FD4" w:rsidRPr="003D30D6">
        <w:rPr>
          <w:rFonts w:ascii="Times New Roman" w:eastAsia="Times New Roman" w:hAnsi="Times New Roman" w:cs="Times New Roman"/>
          <w:sz w:val="24"/>
          <w:szCs w:val="24"/>
        </w:rPr>
        <w:t xml:space="preserve">Barnett, </w:t>
      </w:r>
      <w:proofErr w:type="spellStart"/>
      <w:r w:rsidR="00D86FD4" w:rsidRPr="003D30D6">
        <w:rPr>
          <w:rFonts w:ascii="Times New Roman" w:eastAsia="Times New Roman" w:hAnsi="Times New Roman" w:cs="Times New Roman"/>
          <w:sz w:val="24"/>
          <w:szCs w:val="24"/>
        </w:rPr>
        <w:t>Mehrotra</w:t>
      </w:r>
      <w:proofErr w:type="spellEnd"/>
      <w:r w:rsidR="00D86FD4" w:rsidRPr="003D30D6">
        <w:rPr>
          <w:rFonts w:ascii="Times New Roman" w:eastAsia="Times New Roman" w:hAnsi="Times New Roman" w:cs="Times New Roman"/>
          <w:sz w:val="24"/>
          <w:szCs w:val="24"/>
        </w:rPr>
        <w:t xml:space="preserve"> &amp; Landon (2020) postulates that</w:t>
      </w:r>
      <w:r w:rsidRPr="003D30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0D6">
        <w:rPr>
          <w:rFonts w:ascii="Times New Roman" w:hAnsi="Times New Roman" w:cs="Times New Roman"/>
          <w:sz w:val="24"/>
          <w:szCs w:val="24"/>
        </w:rPr>
        <w:t>telehealth</w:t>
      </w:r>
      <w:proofErr w:type="spellEnd"/>
      <w:r w:rsidRPr="003D30D6">
        <w:rPr>
          <w:rFonts w:ascii="Times New Roman" w:hAnsi="Times New Roman" w:cs="Times New Roman"/>
          <w:sz w:val="24"/>
          <w:szCs w:val="24"/>
        </w:rPr>
        <w:t xml:space="preserve"> has helped make possible certain operations that would have not been a decade ago. With the</w:t>
      </w:r>
      <w:r w:rsidR="007D1BFD" w:rsidRPr="003D30D6">
        <w:rPr>
          <w:rFonts w:ascii="Times New Roman" w:hAnsi="Times New Roman" w:cs="Times New Roman"/>
          <w:sz w:val="24"/>
          <w:szCs w:val="24"/>
        </w:rPr>
        <w:t xml:space="preserve"> outbreak of the Covid-19 pandemic, </w:t>
      </w:r>
      <w:r w:rsidRPr="003D30D6">
        <w:rPr>
          <w:rFonts w:ascii="Times New Roman" w:hAnsi="Times New Roman" w:cs="Times New Roman"/>
          <w:sz w:val="24"/>
          <w:szCs w:val="24"/>
        </w:rPr>
        <w:t xml:space="preserve">epidemic control strategies were enacted. Aspects such as social </w:t>
      </w:r>
      <w:r w:rsidR="007D1BFD" w:rsidRPr="003D30D6">
        <w:rPr>
          <w:rFonts w:ascii="Times New Roman" w:hAnsi="Times New Roman" w:cs="Times New Roman"/>
          <w:sz w:val="24"/>
          <w:szCs w:val="24"/>
        </w:rPr>
        <w:t>distancing were put in place as some measures to help curb the spread of the virus</w:t>
      </w:r>
      <w:r w:rsidR="00D86FD4" w:rsidRPr="003D30D6">
        <w:rPr>
          <w:rFonts w:ascii="Times New Roman" w:eastAsia="Times New Roman" w:hAnsi="Times New Roman" w:cs="Times New Roman"/>
          <w:sz w:val="24"/>
          <w:szCs w:val="24"/>
        </w:rPr>
        <w:t xml:space="preserve"> (Barnett et al.,</w:t>
      </w:r>
      <w:r w:rsidR="006B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6FD4" w:rsidRPr="003D30D6">
        <w:rPr>
          <w:rFonts w:ascii="Times New Roman" w:eastAsia="Times New Roman" w:hAnsi="Times New Roman" w:cs="Times New Roman"/>
          <w:sz w:val="24"/>
          <w:szCs w:val="24"/>
        </w:rPr>
        <w:t>2020)</w:t>
      </w:r>
      <w:r w:rsidR="007D1BFD" w:rsidRPr="003D30D6">
        <w:rPr>
          <w:rFonts w:ascii="Times New Roman" w:hAnsi="Times New Roman" w:cs="Times New Roman"/>
          <w:sz w:val="24"/>
          <w:szCs w:val="24"/>
        </w:rPr>
        <w:t xml:space="preserve">. Such measures brought a new normal that </w:t>
      </w:r>
      <w:r w:rsidR="00A06C17" w:rsidRPr="003D30D6">
        <w:rPr>
          <w:rFonts w:ascii="Times New Roman" w:hAnsi="Times New Roman" w:cs="Times New Roman"/>
          <w:sz w:val="24"/>
          <w:szCs w:val="24"/>
        </w:rPr>
        <w:t>made</w:t>
      </w:r>
      <w:r w:rsidR="00FB1C6F" w:rsidRPr="003D30D6">
        <w:rPr>
          <w:rFonts w:ascii="Times New Roman" w:hAnsi="Times New Roman" w:cs="Times New Roman"/>
          <w:sz w:val="24"/>
          <w:szCs w:val="24"/>
        </w:rPr>
        <w:t xml:space="preserve"> </w:t>
      </w:r>
      <w:r w:rsidRPr="003D30D6">
        <w:rPr>
          <w:rFonts w:ascii="Times New Roman" w:hAnsi="Times New Roman" w:cs="Times New Roman"/>
          <w:sz w:val="24"/>
          <w:szCs w:val="24"/>
        </w:rPr>
        <w:t xml:space="preserve">it difficult for normal </w:t>
      </w:r>
      <w:r w:rsidR="00A06C17" w:rsidRPr="003D30D6">
        <w:rPr>
          <w:rFonts w:ascii="Times New Roman" w:hAnsi="Times New Roman" w:cs="Times New Roman"/>
          <w:sz w:val="24"/>
          <w:szCs w:val="24"/>
        </w:rPr>
        <w:t>healthcare operations. As such</w:t>
      </w:r>
      <w:r w:rsidRPr="003D30D6">
        <w:rPr>
          <w:rFonts w:ascii="Times New Roman" w:hAnsi="Times New Roman" w:cs="Times New Roman"/>
          <w:sz w:val="24"/>
          <w:szCs w:val="24"/>
        </w:rPr>
        <w:t>, healthcare professionals</w:t>
      </w:r>
      <w:r w:rsidR="00A06C17" w:rsidRPr="003D30D6">
        <w:rPr>
          <w:rFonts w:ascii="Times New Roman" w:hAnsi="Times New Roman" w:cs="Times New Roman"/>
          <w:sz w:val="24"/>
          <w:szCs w:val="24"/>
        </w:rPr>
        <w:t xml:space="preserve"> were forced to</w:t>
      </w:r>
      <w:r w:rsidRPr="003D30D6">
        <w:rPr>
          <w:rFonts w:ascii="Times New Roman" w:hAnsi="Times New Roman" w:cs="Times New Roman"/>
          <w:sz w:val="24"/>
          <w:szCs w:val="24"/>
        </w:rPr>
        <w:t xml:space="preserve"> work from home. Elective </w:t>
      </w:r>
      <w:r w:rsidR="00FB1C6F" w:rsidRPr="003D30D6">
        <w:rPr>
          <w:rFonts w:ascii="Times New Roman" w:hAnsi="Times New Roman" w:cs="Times New Roman"/>
          <w:sz w:val="24"/>
          <w:szCs w:val="24"/>
        </w:rPr>
        <w:t>outpatient and inpatient surgical procedures alongside elective visits were thus canceled. The physicia</w:t>
      </w:r>
      <w:bookmarkStart w:id="0" w:name="_GoBack"/>
      <w:bookmarkEnd w:id="0"/>
      <w:r w:rsidR="00FB1C6F" w:rsidRPr="003D30D6">
        <w:rPr>
          <w:rFonts w:ascii="Times New Roman" w:hAnsi="Times New Roman" w:cs="Times New Roman"/>
          <w:sz w:val="24"/>
          <w:szCs w:val="24"/>
        </w:rPr>
        <w:t>ns and medical personnel, as a result, resorted to going for the telemedicine approach in the attempt to administer those patients from their homes and help curb the spread of the virus.</w:t>
      </w:r>
    </w:p>
    <w:p w:rsidR="00FB1C6F" w:rsidRPr="003D30D6" w:rsidRDefault="007D49D9" w:rsidP="00260D4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30D6">
        <w:rPr>
          <w:rFonts w:ascii="Times New Roman" w:hAnsi="Times New Roman" w:cs="Times New Roman"/>
          <w:sz w:val="24"/>
          <w:szCs w:val="24"/>
        </w:rPr>
        <w:t>The introduction of a telemedicine program has negatively influenced the health system from a financial standpoint.</w:t>
      </w:r>
      <w:r w:rsidR="00162621" w:rsidRPr="003D30D6">
        <w:rPr>
          <w:rFonts w:ascii="Times New Roman" w:hAnsi="Times New Roman" w:cs="Times New Roman"/>
          <w:sz w:val="24"/>
          <w:szCs w:val="24"/>
        </w:rPr>
        <w:t xml:space="preserve"> The telemedicine program has contributed to the decline of revenue in most hospitals</w:t>
      </w:r>
      <w:r w:rsidR="00A06C17" w:rsidRPr="003D30D6">
        <w:rPr>
          <w:rFonts w:ascii="Times New Roman" w:hAnsi="Times New Roman" w:cs="Times New Roman"/>
          <w:sz w:val="24"/>
          <w:szCs w:val="24"/>
        </w:rPr>
        <w:t xml:space="preserve">. The charges imposed on such </w:t>
      </w:r>
      <w:r w:rsidR="00162621" w:rsidRPr="003D30D6">
        <w:rPr>
          <w:rFonts w:ascii="Times New Roman" w:hAnsi="Times New Roman" w:cs="Times New Roman"/>
          <w:sz w:val="24"/>
          <w:szCs w:val="24"/>
        </w:rPr>
        <w:t>program</w:t>
      </w:r>
      <w:r w:rsidR="00A06C17" w:rsidRPr="003D30D6">
        <w:rPr>
          <w:rFonts w:ascii="Times New Roman" w:hAnsi="Times New Roman" w:cs="Times New Roman"/>
          <w:sz w:val="24"/>
          <w:szCs w:val="24"/>
        </w:rPr>
        <w:t>s</w:t>
      </w:r>
      <w:r w:rsidR="00162621" w:rsidRPr="003D30D6">
        <w:rPr>
          <w:rFonts w:ascii="Times New Roman" w:hAnsi="Times New Roman" w:cs="Times New Roman"/>
          <w:sz w:val="24"/>
          <w:szCs w:val="24"/>
        </w:rPr>
        <w:t xml:space="preserve"> tend to be relatively high. </w:t>
      </w:r>
      <w:r w:rsidR="00D86FD4" w:rsidRPr="003D30D6">
        <w:rPr>
          <w:rFonts w:ascii="Times New Roman" w:hAnsi="Times New Roman" w:cs="Times New Roman"/>
          <w:sz w:val="24"/>
          <w:szCs w:val="24"/>
        </w:rPr>
        <w:t>According to</w:t>
      </w:r>
      <w:r w:rsidR="00D86FD4" w:rsidRPr="003D30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6FD4" w:rsidRPr="003D30D6">
        <w:rPr>
          <w:rFonts w:ascii="Times New Roman" w:eastAsia="Times New Roman" w:hAnsi="Times New Roman" w:cs="Times New Roman"/>
          <w:sz w:val="24"/>
          <w:szCs w:val="24"/>
        </w:rPr>
        <w:t>Tuckson</w:t>
      </w:r>
      <w:proofErr w:type="spellEnd"/>
      <w:r w:rsidR="00D86FD4" w:rsidRPr="003D30D6">
        <w:rPr>
          <w:rFonts w:ascii="Times New Roman" w:eastAsia="Times New Roman" w:hAnsi="Times New Roman" w:cs="Times New Roman"/>
          <w:sz w:val="24"/>
          <w:szCs w:val="24"/>
        </w:rPr>
        <w:t xml:space="preserve"> et al., (2017), the</w:t>
      </w:r>
      <w:r w:rsidR="00D86FD4" w:rsidRPr="003D30D6">
        <w:rPr>
          <w:rFonts w:ascii="Times New Roman" w:hAnsi="Times New Roman" w:cs="Times New Roman"/>
          <w:sz w:val="24"/>
          <w:szCs w:val="24"/>
        </w:rPr>
        <w:t xml:space="preserve"> </w:t>
      </w:r>
      <w:r w:rsidRPr="003D30D6">
        <w:rPr>
          <w:rFonts w:ascii="Times New Roman" w:hAnsi="Times New Roman" w:cs="Times New Roman"/>
          <w:sz w:val="24"/>
          <w:szCs w:val="24"/>
        </w:rPr>
        <w:t xml:space="preserve">use of phone </w:t>
      </w:r>
      <w:r w:rsidR="00162621" w:rsidRPr="003D30D6">
        <w:rPr>
          <w:rFonts w:ascii="Times New Roman" w:hAnsi="Times New Roman" w:cs="Times New Roman"/>
          <w:sz w:val="24"/>
          <w:szCs w:val="24"/>
        </w:rPr>
        <w:t xml:space="preserve">visits, videoconferencing, cloud computing, and some other </w:t>
      </w:r>
      <w:proofErr w:type="spellStart"/>
      <w:r w:rsidR="00162621" w:rsidRPr="003D30D6">
        <w:rPr>
          <w:rFonts w:ascii="Times New Roman" w:hAnsi="Times New Roman" w:cs="Times New Roman"/>
          <w:sz w:val="24"/>
          <w:szCs w:val="24"/>
        </w:rPr>
        <w:t>telehealth</w:t>
      </w:r>
      <w:proofErr w:type="spellEnd"/>
      <w:r w:rsidR="00162621" w:rsidRPr="003D30D6">
        <w:rPr>
          <w:rFonts w:ascii="Times New Roman" w:hAnsi="Times New Roman" w:cs="Times New Roman"/>
          <w:sz w:val="24"/>
          <w:szCs w:val="24"/>
        </w:rPr>
        <w:t xml:space="preserve"> aspects are generally expensive.  In that regard, the high cost of medical operations </w:t>
      </w:r>
      <w:r w:rsidR="0062443C" w:rsidRPr="003D30D6">
        <w:rPr>
          <w:rFonts w:ascii="Times New Roman" w:hAnsi="Times New Roman" w:cs="Times New Roman"/>
          <w:sz w:val="24"/>
          <w:szCs w:val="24"/>
        </w:rPr>
        <w:t xml:space="preserve">has significantly </w:t>
      </w:r>
      <w:r w:rsidR="00162621" w:rsidRPr="003D30D6">
        <w:rPr>
          <w:rFonts w:ascii="Times New Roman" w:hAnsi="Times New Roman" w:cs="Times New Roman"/>
          <w:sz w:val="24"/>
          <w:szCs w:val="24"/>
        </w:rPr>
        <w:t>contributed to a devastating financial impact in the healthcare system.</w:t>
      </w:r>
    </w:p>
    <w:p w:rsidR="0062443C" w:rsidRPr="003D30D6" w:rsidRDefault="007D49D9" w:rsidP="00260D4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30D6">
        <w:rPr>
          <w:rFonts w:ascii="Times New Roman" w:hAnsi="Times New Roman" w:cs="Times New Roman"/>
          <w:sz w:val="24"/>
          <w:szCs w:val="24"/>
        </w:rPr>
        <w:t>The other takeaway from the article is that emergency preparedness should entail extra supplies at</w:t>
      </w:r>
      <w:r w:rsidR="00CE13EF" w:rsidRPr="003D30D6">
        <w:rPr>
          <w:rFonts w:ascii="Times New Roman" w:hAnsi="Times New Roman" w:cs="Times New Roman"/>
          <w:sz w:val="24"/>
          <w:szCs w:val="24"/>
        </w:rPr>
        <w:t xml:space="preserve"> hand. </w:t>
      </w:r>
      <w:r w:rsidR="00CE13EF" w:rsidRPr="003D30D6">
        <w:rPr>
          <w:rFonts w:ascii="Times New Roman" w:eastAsia="Times New Roman" w:hAnsi="Times New Roman" w:cs="Times New Roman"/>
          <w:sz w:val="24"/>
          <w:szCs w:val="24"/>
        </w:rPr>
        <w:t>Barnett et al., (2020) argues that</w:t>
      </w:r>
      <w:r w:rsidR="00CE13EF" w:rsidRPr="003D30D6">
        <w:rPr>
          <w:rFonts w:ascii="Times New Roman" w:hAnsi="Times New Roman" w:cs="Times New Roman"/>
          <w:sz w:val="24"/>
          <w:szCs w:val="24"/>
        </w:rPr>
        <w:t xml:space="preserve"> an emergency fund is essential for a steady </w:t>
      </w:r>
      <w:r w:rsidRPr="003D30D6">
        <w:rPr>
          <w:rFonts w:ascii="Times New Roman" w:hAnsi="Times New Roman" w:cs="Times New Roman"/>
          <w:sz w:val="24"/>
          <w:szCs w:val="24"/>
        </w:rPr>
        <w:t>supply of medical services. The pandemic outbreak was unexpected. Not</w:t>
      </w:r>
      <w:r w:rsidR="00A06C17" w:rsidRPr="003D30D6">
        <w:rPr>
          <w:rFonts w:ascii="Times New Roman" w:hAnsi="Times New Roman" w:cs="Times New Roman"/>
          <w:sz w:val="24"/>
          <w:szCs w:val="24"/>
        </w:rPr>
        <w:t xml:space="preserve"> only did the outbreak cough the </w:t>
      </w:r>
      <w:r w:rsidRPr="003D30D6">
        <w:rPr>
          <w:rFonts w:ascii="Times New Roman" w:hAnsi="Times New Roman" w:cs="Times New Roman"/>
          <w:sz w:val="24"/>
          <w:szCs w:val="24"/>
        </w:rPr>
        <w:t xml:space="preserve">healthcare professionals </w:t>
      </w:r>
      <w:r w:rsidR="00A06C17" w:rsidRPr="003D30D6">
        <w:rPr>
          <w:rFonts w:ascii="Times New Roman" w:hAnsi="Times New Roman" w:cs="Times New Roman"/>
          <w:sz w:val="24"/>
          <w:szCs w:val="24"/>
        </w:rPr>
        <w:t>off guard but also entire nations across the world</w:t>
      </w:r>
      <w:r w:rsidRPr="003D30D6">
        <w:rPr>
          <w:rFonts w:ascii="Times New Roman" w:hAnsi="Times New Roman" w:cs="Times New Roman"/>
          <w:sz w:val="24"/>
          <w:szCs w:val="24"/>
        </w:rPr>
        <w:t>. A</w:t>
      </w:r>
      <w:r w:rsidR="00CE13EF" w:rsidRPr="003D30D6">
        <w:rPr>
          <w:rFonts w:ascii="Times New Roman" w:hAnsi="Times New Roman" w:cs="Times New Roman"/>
          <w:sz w:val="24"/>
          <w:szCs w:val="24"/>
        </w:rPr>
        <w:t xml:space="preserve">s </w:t>
      </w:r>
      <w:r w:rsidR="00CE13EF" w:rsidRPr="003D30D6">
        <w:rPr>
          <w:rFonts w:ascii="Times New Roman" w:eastAsia="Times New Roman" w:hAnsi="Times New Roman" w:cs="Times New Roman"/>
          <w:sz w:val="24"/>
          <w:szCs w:val="24"/>
        </w:rPr>
        <w:t>Barnett et al., (2020</w:t>
      </w:r>
      <w:r w:rsidR="00CE13EF" w:rsidRPr="003D30D6">
        <w:rPr>
          <w:rFonts w:ascii="Times New Roman" w:hAnsi="Times New Roman" w:cs="Times New Roman"/>
          <w:sz w:val="24"/>
          <w:szCs w:val="24"/>
        </w:rPr>
        <w:t>) points out,</w:t>
      </w:r>
      <w:r w:rsidR="00A06C17" w:rsidRPr="003D30D6">
        <w:rPr>
          <w:rFonts w:ascii="Times New Roman" w:hAnsi="Times New Roman" w:cs="Times New Roman"/>
          <w:sz w:val="24"/>
          <w:szCs w:val="24"/>
        </w:rPr>
        <w:t xml:space="preserve"> the United States found it difficult</w:t>
      </w:r>
      <w:r w:rsidRPr="003D30D6">
        <w:rPr>
          <w:rFonts w:ascii="Times New Roman" w:hAnsi="Times New Roman" w:cs="Times New Roman"/>
          <w:sz w:val="24"/>
          <w:szCs w:val="24"/>
        </w:rPr>
        <w:t xml:space="preserve"> to cushion</w:t>
      </w:r>
      <w:r w:rsidR="00A06C17" w:rsidRPr="003D30D6">
        <w:rPr>
          <w:rFonts w:ascii="Times New Roman" w:hAnsi="Times New Roman" w:cs="Times New Roman"/>
          <w:sz w:val="24"/>
          <w:szCs w:val="24"/>
        </w:rPr>
        <w:t>ing</w:t>
      </w:r>
      <w:r w:rsidRPr="003D30D6">
        <w:rPr>
          <w:rFonts w:ascii="Times New Roman" w:hAnsi="Times New Roman" w:cs="Times New Roman"/>
          <w:sz w:val="24"/>
          <w:szCs w:val="24"/>
        </w:rPr>
        <w:t xml:space="preserve"> their hospital </w:t>
      </w:r>
      <w:r w:rsidRPr="003D30D6">
        <w:rPr>
          <w:rFonts w:ascii="Times New Roman" w:hAnsi="Times New Roman" w:cs="Times New Roman"/>
          <w:sz w:val="24"/>
          <w:szCs w:val="24"/>
        </w:rPr>
        <w:lastRenderedPageBreak/>
        <w:t>operations</w:t>
      </w:r>
      <w:r w:rsidR="00A06C17" w:rsidRPr="003D30D6">
        <w:rPr>
          <w:rFonts w:ascii="Times New Roman" w:hAnsi="Times New Roman" w:cs="Times New Roman"/>
          <w:sz w:val="24"/>
          <w:szCs w:val="24"/>
        </w:rPr>
        <w:t xml:space="preserve"> due to the ever surging number of corona patients that needed urgent medical care. </w:t>
      </w:r>
      <w:r w:rsidRPr="003D30D6">
        <w:rPr>
          <w:rFonts w:ascii="Times New Roman" w:hAnsi="Times New Roman" w:cs="Times New Roman"/>
          <w:sz w:val="24"/>
          <w:szCs w:val="24"/>
        </w:rPr>
        <w:t>The doctors</w:t>
      </w:r>
      <w:r w:rsidR="00A06C17" w:rsidRPr="003D30D6">
        <w:rPr>
          <w:rFonts w:ascii="Times New Roman" w:hAnsi="Times New Roman" w:cs="Times New Roman"/>
          <w:sz w:val="24"/>
          <w:szCs w:val="24"/>
        </w:rPr>
        <w:t>, for instance, had to use</w:t>
      </w:r>
      <w:r w:rsidRPr="003D30D6">
        <w:rPr>
          <w:rFonts w:ascii="Times New Roman" w:hAnsi="Times New Roman" w:cs="Times New Roman"/>
          <w:sz w:val="24"/>
          <w:szCs w:val="24"/>
        </w:rPr>
        <w:t xml:space="preserve"> protective</w:t>
      </w:r>
      <w:r w:rsidR="00A06C17" w:rsidRPr="003D30D6">
        <w:rPr>
          <w:rFonts w:ascii="Times New Roman" w:hAnsi="Times New Roman" w:cs="Times New Roman"/>
          <w:sz w:val="24"/>
          <w:szCs w:val="24"/>
        </w:rPr>
        <w:t xml:space="preserve"> gear and ambulatory practices which imbibed tremendous financial pressure. </w:t>
      </w:r>
    </w:p>
    <w:p w:rsidR="00943151" w:rsidRPr="003D30D6" w:rsidRDefault="007D49D9" w:rsidP="00260D4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30D6">
        <w:rPr>
          <w:rFonts w:ascii="Times New Roman" w:hAnsi="Times New Roman" w:cs="Times New Roman"/>
          <w:sz w:val="24"/>
          <w:szCs w:val="24"/>
        </w:rPr>
        <w:t>From a financial standpoint, the healthcare system suffered a big financial blow. Many hospitals were shuttered. Most physicia</w:t>
      </w:r>
      <w:r w:rsidR="00A06C17" w:rsidRPr="003D30D6">
        <w:rPr>
          <w:rFonts w:ascii="Times New Roman" w:hAnsi="Times New Roman" w:cs="Times New Roman"/>
          <w:sz w:val="24"/>
          <w:szCs w:val="24"/>
        </w:rPr>
        <w:t>ns could not bear working in the</w:t>
      </w:r>
      <w:r w:rsidRPr="003D30D6">
        <w:rPr>
          <w:rFonts w:ascii="Times New Roman" w:hAnsi="Times New Roman" w:cs="Times New Roman"/>
          <w:sz w:val="24"/>
          <w:szCs w:val="24"/>
        </w:rPr>
        <w:t xml:space="preserve"> deplorable conditions that could expose them to the deadly virus. The lack of financial cushion rendered ambulatory services ineffective. Provider's bankruptcies as well contributed to the collapse of most healthcare </w:t>
      </w:r>
      <w:r w:rsidR="00D86FD4" w:rsidRPr="003D30D6">
        <w:rPr>
          <w:rFonts w:ascii="Times New Roman" w:hAnsi="Times New Roman" w:cs="Times New Roman"/>
          <w:sz w:val="24"/>
          <w:szCs w:val="24"/>
        </w:rPr>
        <w:t>centers</w:t>
      </w:r>
      <w:r w:rsidRPr="003D30D6">
        <w:rPr>
          <w:rFonts w:ascii="Times New Roman" w:hAnsi="Times New Roman" w:cs="Times New Roman"/>
          <w:sz w:val="24"/>
          <w:szCs w:val="24"/>
        </w:rPr>
        <w:t>.</w:t>
      </w: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D4B" w:rsidRPr="003D30D6" w:rsidRDefault="00260D4B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13EF" w:rsidRPr="003D30D6" w:rsidRDefault="007D49D9" w:rsidP="00260D4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30D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D30D6" w:rsidRPr="003D30D6" w:rsidRDefault="003D30D6" w:rsidP="003D30D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D30D6">
        <w:rPr>
          <w:rFonts w:ascii="Times New Roman" w:eastAsia="Times New Roman" w:hAnsi="Times New Roman" w:cs="Times New Roman"/>
          <w:sz w:val="24"/>
          <w:szCs w:val="24"/>
        </w:rPr>
        <w:t xml:space="preserve">Barnett, M. L., </w:t>
      </w:r>
      <w:proofErr w:type="spellStart"/>
      <w:r w:rsidRPr="003D30D6">
        <w:rPr>
          <w:rFonts w:ascii="Times New Roman" w:eastAsia="Times New Roman" w:hAnsi="Times New Roman" w:cs="Times New Roman"/>
          <w:sz w:val="24"/>
          <w:szCs w:val="24"/>
        </w:rPr>
        <w:t>Mehrotra</w:t>
      </w:r>
      <w:proofErr w:type="spellEnd"/>
      <w:r w:rsidRPr="003D30D6">
        <w:rPr>
          <w:rFonts w:ascii="Times New Roman" w:eastAsia="Times New Roman" w:hAnsi="Times New Roman" w:cs="Times New Roman"/>
          <w:sz w:val="24"/>
          <w:szCs w:val="24"/>
        </w:rPr>
        <w:t>, A., &amp; Landon, B. E. (2020).</w:t>
      </w:r>
      <w:proofErr w:type="gramEnd"/>
      <w:r w:rsidRPr="003D30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D30D6">
        <w:rPr>
          <w:rFonts w:ascii="Times New Roman" w:eastAsia="Times New Roman" w:hAnsi="Times New Roman" w:cs="Times New Roman"/>
          <w:sz w:val="24"/>
          <w:szCs w:val="24"/>
        </w:rPr>
        <w:t>Covid-19 and the Upcoming Financial Crisis in Health Care.</w:t>
      </w:r>
      <w:proofErr w:type="gramEnd"/>
      <w:r w:rsidRPr="003D30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D30D6">
        <w:rPr>
          <w:rFonts w:ascii="Times New Roman" w:eastAsia="Times New Roman" w:hAnsi="Times New Roman" w:cs="Times New Roman"/>
          <w:i/>
          <w:iCs/>
          <w:sz w:val="24"/>
          <w:szCs w:val="24"/>
        </w:rPr>
        <w:t>NEJM Catalyst Innovations in Care Delivery</w:t>
      </w:r>
      <w:r w:rsidRPr="003D30D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D30D6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3D30D6">
        <w:rPr>
          <w:rFonts w:ascii="Times New Roman" w:eastAsia="Times New Roman" w:hAnsi="Times New Roman" w:cs="Times New Roman"/>
          <w:sz w:val="24"/>
          <w:szCs w:val="24"/>
        </w:rPr>
        <w:t>(2).</w:t>
      </w:r>
      <w:proofErr w:type="gramEnd"/>
    </w:p>
    <w:p w:rsidR="003D30D6" w:rsidRPr="003D30D6" w:rsidRDefault="003D30D6" w:rsidP="003D30D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3D30D6">
        <w:rPr>
          <w:rFonts w:ascii="Times New Roman" w:eastAsia="Times New Roman" w:hAnsi="Times New Roman" w:cs="Times New Roman"/>
          <w:sz w:val="24"/>
          <w:szCs w:val="24"/>
        </w:rPr>
        <w:t>Tuckson</w:t>
      </w:r>
      <w:proofErr w:type="spellEnd"/>
      <w:r w:rsidRPr="003D30D6">
        <w:rPr>
          <w:rFonts w:ascii="Times New Roman" w:eastAsia="Times New Roman" w:hAnsi="Times New Roman" w:cs="Times New Roman"/>
          <w:sz w:val="24"/>
          <w:szCs w:val="24"/>
        </w:rPr>
        <w:t xml:space="preserve">, R. V., Edmunds, M., &amp; </w:t>
      </w:r>
      <w:proofErr w:type="spellStart"/>
      <w:r w:rsidRPr="003D30D6">
        <w:rPr>
          <w:rFonts w:ascii="Times New Roman" w:eastAsia="Times New Roman" w:hAnsi="Times New Roman" w:cs="Times New Roman"/>
          <w:sz w:val="24"/>
          <w:szCs w:val="24"/>
        </w:rPr>
        <w:t>Hodgkins</w:t>
      </w:r>
      <w:proofErr w:type="spellEnd"/>
      <w:r w:rsidRPr="003D30D6">
        <w:rPr>
          <w:rFonts w:ascii="Times New Roman" w:eastAsia="Times New Roman" w:hAnsi="Times New Roman" w:cs="Times New Roman"/>
          <w:sz w:val="24"/>
          <w:szCs w:val="24"/>
        </w:rPr>
        <w:t>, M. L. (2017).</w:t>
      </w:r>
      <w:proofErr w:type="gramEnd"/>
      <w:r w:rsidRPr="003D30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30D6">
        <w:rPr>
          <w:rFonts w:ascii="Times New Roman" w:eastAsia="Times New Roman" w:hAnsi="Times New Roman" w:cs="Times New Roman"/>
          <w:sz w:val="24"/>
          <w:szCs w:val="24"/>
        </w:rPr>
        <w:t>Telehealth</w:t>
      </w:r>
      <w:proofErr w:type="spellEnd"/>
      <w:r w:rsidRPr="003D30D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3D30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30D6">
        <w:rPr>
          <w:rFonts w:ascii="Times New Roman" w:eastAsia="Times New Roman" w:hAnsi="Times New Roman" w:cs="Times New Roman"/>
          <w:i/>
          <w:iCs/>
          <w:sz w:val="24"/>
          <w:szCs w:val="24"/>
        </w:rPr>
        <w:t>New England Journal of Medicine</w:t>
      </w:r>
      <w:r w:rsidRPr="003D30D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D30D6">
        <w:rPr>
          <w:rFonts w:ascii="Times New Roman" w:eastAsia="Times New Roman" w:hAnsi="Times New Roman" w:cs="Times New Roman"/>
          <w:i/>
          <w:iCs/>
          <w:sz w:val="24"/>
          <w:szCs w:val="24"/>
        </w:rPr>
        <w:t>377</w:t>
      </w:r>
      <w:r w:rsidRPr="003D30D6">
        <w:rPr>
          <w:rFonts w:ascii="Times New Roman" w:eastAsia="Times New Roman" w:hAnsi="Times New Roman" w:cs="Times New Roman"/>
          <w:sz w:val="24"/>
          <w:szCs w:val="24"/>
        </w:rPr>
        <w:t>(16), 1585-1592.</w:t>
      </w:r>
    </w:p>
    <w:p w:rsidR="003D30D6" w:rsidRPr="003D30D6" w:rsidRDefault="003D30D6" w:rsidP="00260D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86FD4" w:rsidRPr="003D30D6" w:rsidRDefault="00D86FD4" w:rsidP="003D30D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86FD4" w:rsidRPr="003D30D6" w:rsidSect="00260D4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299" w:rsidRDefault="00A10299" w:rsidP="00260D4B">
      <w:pPr>
        <w:spacing w:after="0" w:line="240" w:lineRule="auto"/>
      </w:pPr>
      <w:r>
        <w:separator/>
      </w:r>
    </w:p>
  </w:endnote>
  <w:endnote w:type="continuationSeparator" w:id="0">
    <w:p w:rsidR="00A10299" w:rsidRDefault="00A10299" w:rsidP="00260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299" w:rsidRDefault="00A10299" w:rsidP="00260D4B">
      <w:pPr>
        <w:spacing w:after="0" w:line="240" w:lineRule="auto"/>
      </w:pPr>
      <w:r>
        <w:separator/>
      </w:r>
    </w:p>
  </w:footnote>
  <w:footnote w:type="continuationSeparator" w:id="0">
    <w:p w:rsidR="00A10299" w:rsidRDefault="00A10299" w:rsidP="00260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07721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60D4B" w:rsidRPr="00260D4B" w:rsidRDefault="00260D4B" w:rsidP="00260D4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60D4B">
          <w:rPr>
            <w:rFonts w:ascii="Times New Roman" w:hAnsi="Times New Roman" w:cs="Times New Roman"/>
            <w:sz w:val="24"/>
            <w:szCs w:val="24"/>
          </w:rPr>
          <w:t>MANAGEMENT IN HEALTHCARE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</w:t>
        </w:r>
        <w:r w:rsidRPr="00260D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0D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60D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7C5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60D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60D4B" w:rsidRDefault="00260D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D4B" w:rsidRPr="00260D4B" w:rsidRDefault="00260D4B" w:rsidP="00260D4B">
    <w:pPr>
      <w:pStyle w:val="Header"/>
      <w:rPr>
        <w:rFonts w:ascii="Times New Roman" w:hAnsi="Times New Roman" w:cs="Times New Roman"/>
        <w:sz w:val="24"/>
        <w:szCs w:val="24"/>
      </w:rPr>
    </w:pPr>
    <w:r w:rsidRPr="00260D4B">
      <w:rPr>
        <w:rFonts w:ascii="Times New Roman" w:hAnsi="Times New Roman" w:cs="Times New Roman"/>
        <w:sz w:val="24"/>
        <w:szCs w:val="24"/>
      </w:rPr>
      <w:t>Running head: MANAGEMENT IN HEALTHCARE</w:t>
    </w:r>
    <w:sdt>
      <w:sdtPr>
        <w:rPr>
          <w:rFonts w:ascii="Times New Roman" w:hAnsi="Times New Roman" w:cs="Times New Roman"/>
          <w:sz w:val="24"/>
          <w:szCs w:val="24"/>
        </w:rPr>
        <w:id w:val="14167408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 w:rsidRPr="00260D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0D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60D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7C5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60D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60D4B" w:rsidRDefault="00260D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834"/>
    <w:rsid w:val="00162621"/>
    <w:rsid w:val="00260D4B"/>
    <w:rsid w:val="003D30D6"/>
    <w:rsid w:val="00410D67"/>
    <w:rsid w:val="00545B0D"/>
    <w:rsid w:val="00576C12"/>
    <w:rsid w:val="0062443C"/>
    <w:rsid w:val="006B7C5E"/>
    <w:rsid w:val="006C1834"/>
    <w:rsid w:val="007D1BFD"/>
    <w:rsid w:val="007D49D9"/>
    <w:rsid w:val="00806EF3"/>
    <w:rsid w:val="00943151"/>
    <w:rsid w:val="00997650"/>
    <w:rsid w:val="00A06C17"/>
    <w:rsid w:val="00A10299"/>
    <w:rsid w:val="00CE13EF"/>
    <w:rsid w:val="00D86FD4"/>
    <w:rsid w:val="00FB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D4B"/>
  </w:style>
  <w:style w:type="paragraph" w:styleId="Footer">
    <w:name w:val="footer"/>
    <w:basedOn w:val="Normal"/>
    <w:link w:val="FooterChar"/>
    <w:uiPriority w:val="99"/>
    <w:unhideWhenUsed/>
    <w:rsid w:val="0026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D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D4B"/>
  </w:style>
  <w:style w:type="paragraph" w:styleId="Footer">
    <w:name w:val="footer"/>
    <w:basedOn w:val="Normal"/>
    <w:link w:val="FooterChar"/>
    <w:uiPriority w:val="99"/>
    <w:unhideWhenUsed/>
    <w:rsid w:val="0026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Terry</cp:lastModifiedBy>
  <cp:revision>4</cp:revision>
  <dcterms:created xsi:type="dcterms:W3CDTF">2020-09-18T16:19:00Z</dcterms:created>
  <dcterms:modified xsi:type="dcterms:W3CDTF">2020-09-18T16:30:00Z</dcterms:modified>
</cp:coreProperties>
</file>